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95233" w:rsidRPr="00793076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>SOLICITUD DE PRÁCTICAS EN EMBAJADAS Y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/O</w:t>
            </w:r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 CONSULADOS GENERALES DE ESPAÑA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BE08B3" w:rsidRPr="00793076" w:rsidTr="00BE08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Preferencia</w:t>
            </w:r>
            <w:r w:rsidR="00E45817">
              <w:rPr>
                <w:b/>
                <w:sz w:val="20"/>
                <w:szCs w:val="20"/>
              </w:rPr>
              <w:t xml:space="preserve"> en el periodo de comienzo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793076" w:rsidRDefault="00BE08B3" w:rsidP="00306BE1"/>
        </w:tc>
      </w:tr>
      <w:tr w:rsidR="00BE08B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24163D">
            <w:pPr>
              <w:rPr>
                <w:rFonts w:ascii="Book Antiqua" w:hAnsi="Book Antiqua"/>
                <w:b/>
              </w:rPr>
            </w:pPr>
          </w:p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BE08B3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95233" w:rsidRPr="00793076" w:rsidTr="0024163D">
        <w:trPr>
          <w:trHeight w:val="2160"/>
        </w:trPr>
        <w:tc>
          <w:tcPr>
            <w:tcW w:w="1980" w:type="dxa"/>
            <w:vAlign w:val="center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095233" w:rsidRPr="00793076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095233" w:rsidRPr="00793076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597A65"/>
    <w:sectPr w:rsidR="003E28A0" w:rsidSect="00793076">
      <w:headerReference w:type="default" r:id="rId6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65" w:rsidRDefault="00597A65">
      <w:r>
        <w:separator/>
      </w:r>
    </w:p>
  </w:endnote>
  <w:endnote w:type="continuationSeparator" w:id="0">
    <w:p w:rsidR="00597A65" w:rsidRDefault="005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65" w:rsidRDefault="00597A65">
      <w:r>
        <w:separator/>
      </w:r>
    </w:p>
  </w:footnote>
  <w:footnote w:type="continuationSeparator" w:id="0">
    <w:p w:rsidR="00597A65" w:rsidRDefault="00597A65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70" w:rsidRDefault="00AB65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3A08D9" wp14:editId="0172433A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7570B"/>
    <w:rsid w:val="00095233"/>
    <w:rsid w:val="00111DCE"/>
    <w:rsid w:val="00597A65"/>
    <w:rsid w:val="00AB6560"/>
    <w:rsid w:val="00BE08B3"/>
    <w:rsid w:val="00CB3799"/>
    <w:rsid w:val="00E45817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704D-FAB2-41AB-B414-8E13E62E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Antonio Alo</cp:lastModifiedBy>
  <cp:revision>2</cp:revision>
  <dcterms:created xsi:type="dcterms:W3CDTF">2019-02-27T09:25:00Z</dcterms:created>
  <dcterms:modified xsi:type="dcterms:W3CDTF">2019-02-27T09:25:00Z</dcterms:modified>
</cp:coreProperties>
</file>